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613F6" w14:textId="77777777" w:rsidR="00657BC9" w:rsidRPr="00657BC9" w:rsidRDefault="00657BC9" w:rsidP="00657BC9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657BC9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4ABE628D" wp14:editId="04D7A7D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8AC4B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57BC9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9B6909C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657BC9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BD6A8EE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657BC9">
        <w:rPr>
          <w:rFonts w:ascii="Century" w:eastAsia="Calibri" w:hAnsi="Century"/>
          <w:sz w:val="32"/>
          <w:lang w:val="uk-UA"/>
        </w:rPr>
        <w:t>ЛЬВІВСЬКОЇ ОБЛАСТІ</w:t>
      </w:r>
    </w:p>
    <w:p w14:paraId="251BA0D5" w14:textId="12C71009" w:rsidR="00657BC9" w:rsidRPr="00657BC9" w:rsidRDefault="00745CB2" w:rsidP="00657BC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745CB2">
        <w:rPr>
          <w:rFonts w:ascii="Century" w:eastAsia="Calibri" w:hAnsi="Century"/>
          <w:b/>
          <w:sz w:val="28"/>
          <w:szCs w:val="28"/>
        </w:rPr>
        <w:t>70</w:t>
      </w:r>
      <w:r w:rsidR="00657BC9" w:rsidRPr="00657BC9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="00657BC9" w:rsidRPr="00657BC9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FF5D449" w14:textId="2EE83507" w:rsidR="00657BC9" w:rsidRPr="00657BC9" w:rsidRDefault="00657BC9" w:rsidP="00657BC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657BC9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657BC9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="00185401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745CB2" w:rsidRPr="00745CB2">
        <w:rPr>
          <w:rFonts w:ascii="Century" w:eastAsia="Calibri" w:hAnsi="Century"/>
          <w:b/>
          <w:sz w:val="32"/>
          <w:szCs w:val="32"/>
        </w:rPr>
        <w:t>25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>/</w:t>
      </w:r>
      <w:r w:rsidR="00745CB2" w:rsidRPr="00745CB2">
        <w:rPr>
          <w:rFonts w:ascii="Century" w:eastAsia="Calibri" w:hAnsi="Century"/>
          <w:b/>
          <w:sz w:val="32"/>
          <w:szCs w:val="32"/>
        </w:rPr>
        <w:t>70-</w:t>
      </w:r>
      <w:r w:rsidR="00185401">
        <w:rPr>
          <w:rFonts w:ascii="Century" w:eastAsia="Calibri" w:hAnsi="Century"/>
          <w:b/>
          <w:sz w:val="32"/>
          <w:szCs w:val="32"/>
          <w:lang w:val="uk-UA"/>
        </w:rPr>
        <w:t>_____</w:t>
      </w:r>
    </w:p>
    <w:p w14:paraId="04DDC43F" w14:textId="5AF26BCB" w:rsidR="00657BC9" w:rsidRPr="00657BC9" w:rsidRDefault="00745CB2" w:rsidP="00657BC9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745CB2">
        <w:rPr>
          <w:rFonts w:ascii="Century" w:eastAsia="Calibri" w:hAnsi="Century"/>
          <w:sz w:val="28"/>
          <w:szCs w:val="28"/>
          <w:lang w:val="uk-UA"/>
        </w:rPr>
        <w:t xml:space="preserve">18 </w:t>
      </w:r>
      <w:r>
        <w:rPr>
          <w:rFonts w:ascii="Century" w:eastAsia="Calibri" w:hAnsi="Century"/>
          <w:sz w:val="28"/>
          <w:szCs w:val="28"/>
          <w:lang w:val="uk-UA"/>
        </w:rPr>
        <w:t>грудня 202</w:t>
      </w:r>
      <w:r w:rsidRPr="00745CB2">
        <w:rPr>
          <w:rFonts w:ascii="Century" w:eastAsia="Calibri" w:hAnsi="Century"/>
          <w:sz w:val="28"/>
          <w:szCs w:val="28"/>
          <w:lang w:val="uk-UA"/>
        </w:rPr>
        <w:t>5</w:t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 xml:space="preserve"> року</w:t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E398FBB" w14:textId="77777777" w:rsidR="000C156E" w:rsidRPr="00185401" w:rsidRDefault="000C156E" w:rsidP="000C156E">
      <w:pPr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014BED3A" w14:textId="3F16DD01" w:rsidR="000C156E" w:rsidRPr="00657BC9" w:rsidRDefault="000C156E" w:rsidP="000C156E">
      <w:pPr>
        <w:ind w:right="4586"/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</w:t>
      </w:r>
      <w:r w:rsidR="006C2E0D"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агальної середньої освіти у </w:t>
      </w:r>
      <w:r w:rsidR="00745CB2">
        <w:rPr>
          <w:rFonts w:ascii="Century" w:hAnsi="Century"/>
          <w:b/>
          <w:color w:val="000000"/>
          <w:sz w:val="28"/>
          <w:szCs w:val="28"/>
          <w:lang w:val="uk-UA"/>
        </w:rPr>
        <w:t>2026</w:t>
      </w: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 році</w:t>
      </w: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</w:p>
    <w:p w14:paraId="58D879F3" w14:textId="77777777" w:rsidR="000C156E" w:rsidRPr="00657BC9" w:rsidRDefault="000C156E" w:rsidP="000C156E">
      <w:pPr>
        <w:ind w:firstLine="567"/>
        <w:jc w:val="both"/>
        <w:rPr>
          <w:rFonts w:ascii="Century" w:hAnsi="Century"/>
          <w:i/>
          <w:color w:val="000000"/>
          <w:sz w:val="28"/>
          <w:szCs w:val="28"/>
          <w:lang w:val="uk-UA"/>
        </w:rPr>
      </w:pPr>
    </w:p>
    <w:p w14:paraId="03CB3BBE" w14:textId="4F4F2F72" w:rsidR="000C156E" w:rsidRPr="00657BC9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З метою організації та забезпечення харчуванням дітей закладів дошкільної освіти та учнів з</w:t>
      </w:r>
      <w:r w:rsidR="00745CB2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2026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657BC9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2249D1D1" w14:textId="77777777" w:rsidR="000C156E" w:rsidRDefault="000C156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>ВИРІШИЛА:</w:t>
      </w:r>
    </w:p>
    <w:p w14:paraId="0F2EB195" w14:textId="77777777" w:rsidR="00057ECE" w:rsidRPr="00657BC9" w:rsidRDefault="00057EC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6AF1BAF5" w14:textId="4FCB714E" w:rsidR="000C156E" w:rsidRPr="00657BC9" w:rsidRDefault="00057EC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ab/>
        <w:t>Затвердити вартість харчування дитини та відсоток батьківської плати у закладах дошкільної освіти  та дошкільних відділен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нях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21AD8A40" w14:textId="295B6EA4" w:rsidR="00745CB2" w:rsidRPr="00405703" w:rsidRDefault="00745CB2" w:rsidP="00405703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- для </w:t>
      </w:r>
      <w:r w:rsidR="00405703">
        <w:rPr>
          <w:rFonts w:ascii="Century" w:hAnsi="Century"/>
          <w:color w:val="000000"/>
          <w:sz w:val="28"/>
          <w:szCs w:val="28"/>
          <w:lang w:val="uk-UA"/>
        </w:rPr>
        <w:t>закладів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 xml:space="preserve"> дошкільної освіти </w:t>
      </w:r>
      <w:r w:rsidR="00310CE9" w:rsidRPr="00310CE9">
        <w:rPr>
          <w:rFonts w:ascii="Century" w:hAnsi="Century"/>
          <w:color w:val="000000"/>
          <w:sz w:val="28"/>
          <w:szCs w:val="28"/>
          <w:lang w:val="uk-UA"/>
        </w:rPr>
        <w:t xml:space="preserve">встановити вартість харчування 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 xml:space="preserve">115 грн.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– 100 % від</w:t>
      </w:r>
      <w:r w:rsidRPr="00405703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вартості харчування;</w:t>
      </w:r>
    </w:p>
    <w:p w14:paraId="199D86B6" w14:textId="60B65B7C" w:rsidR="00745CB2" w:rsidRPr="00745CB2" w:rsidRDefault="00745CB2" w:rsidP="00745CB2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>- для закладів/груп з короткотривалим перебуванням дітей (6-ти</w:t>
      </w:r>
      <w:r w:rsidRPr="00745CB2">
        <w:rPr>
          <w:rFonts w:ascii="Century" w:hAnsi="Century"/>
          <w:color w:val="000000"/>
          <w:sz w:val="28"/>
          <w:szCs w:val="28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годинний робочий день) – </w:t>
      </w:r>
      <w:r w:rsidR="008A5FA2" w:rsidRPr="008A5FA2">
        <w:rPr>
          <w:rFonts w:ascii="Century" w:hAnsi="Century"/>
          <w:color w:val="000000"/>
          <w:sz w:val="28"/>
          <w:szCs w:val="28"/>
        </w:rPr>
        <w:t>85</w:t>
      </w:r>
      <w:bookmarkStart w:id="3" w:name="_GoBack"/>
      <w:bookmarkEnd w:id="3"/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</w:t>
      </w:r>
      <w:r w:rsidRPr="00745CB2">
        <w:rPr>
          <w:rFonts w:ascii="Century" w:hAnsi="Century"/>
          <w:color w:val="000000"/>
          <w:sz w:val="28"/>
          <w:szCs w:val="28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– 100% від вартості харчування;</w:t>
      </w:r>
    </w:p>
    <w:p w14:paraId="02BBD6F3" w14:textId="7B31CF3D" w:rsidR="00310CE9" w:rsidRDefault="00745CB2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- для навчально-виховних комплексів (дошкільних </w:t>
      </w:r>
      <w:proofErr w:type="spellStart"/>
      <w:r w:rsidRPr="00745CB2">
        <w:rPr>
          <w:rFonts w:ascii="Century" w:hAnsi="Century"/>
          <w:color w:val="000000"/>
          <w:sz w:val="28"/>
          <w:szCs w:val="28"/>
          <w:lang w:val="uk-UA"/>
        </w:rPr>
        <w:t>відділеннь</w:t>
      </w:r>
      <w:proofErr w:type="spellEnd"/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), які знаходяться у сільській місцевості 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>встановити вартість харчування – 115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 100% від вартості харчування. </w:t>
      </w:r>
    </w:p>
    <w:p w14:paraId="7BB3E25E" w14:textId="5D99F3F0" w:rsidR="000C156E" w:rsidRPr="00657BC9" w:rsidRDefault="00057EC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1.2.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Затвердити вартість х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арчування для учнів 1-4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70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грн. в день, для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учнів 5-11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>5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грн.</w:t>
      </w:r>
      <w:r w:rsidR="00733EB3" w:rsidRPr="00657BC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78A62F6B" w14:textId="74EC5888" w:rsidR="00057ECE" w:rsidRPr="00657BC9" w:rsidRDefault="00057ECE" w:rsidP="00057EC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 Гуманітарному управлінню Городоцької міської ради:</w:t>
      </w:r>
    </w:p>
    <w:p w14:paraId="1971414F" w14:textId="46B812CF" w:rsidR="000C156E" w:rsidRPr="00657BC9" w:rsidRDefault="00057ECE" w:rsidP="00057EC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.1.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ab/>
        <w:t>Забезпечити організацію харчування дітей закладів дошкільної освіти та учнів закладів з</w:t>
      </w:r>
      <w:r w:rsidR="00745CB2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2026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році.</w:t>
      </w:r>
    </w:p>
    <w:p w14:paraId="28E33DE1" w14:textId="61560BC2" w:rsidR="00FC230F" w:rsidRPr="00657BC9" w:rsidRDefault="00057ECE" w:rsidP="00FC230F">
      <w:pPr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>2.2</w:t>
      </w:r>
      <w:r w:rsidR="00FC230F"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дітей в закладах дошкільної освіти та дошкільних відділеннях навчально-виховних комплексів за рахунок коштів місцевого бюджету для: </w:t>
      </w:r>
    </w:p>
    <w:p w14:paraId="30C9B3D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дітей-сиріт; </w:t>
      </w:r>
    </w:p>
    <w:p w14:paraId="4504DD14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піклування; </w:t>
      </w:r>
    </w:p>
    <w:p w14:paraId="66A214E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3) дітей із сімей, що отримують допомогу відповідно до Закону України «Про державну соціальну допомогу малозабезпеченим сім’ям»; </w:t>
      </w:r>
    </w:p>
    <w:p w14:paraId="73094E3D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– інвалідів; </w:t>
      </w:r>
    </w:p>
    <w:p w14:paraId="470B7651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 учасників антитерористичної операції та операції Об’єднаних сил; </w:t>
      </w:r>
    </w:p>
    <w:p w14:paraId="1DC6DA85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 Героїв Небесної Сотні; </w:t>
      </w:r>
    </w:p>
    <w:p w14:paraId="70B9D2A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; </w:t>
      </w:r>
    </w:p>
    <w:p w14:paraId="23D3C65C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катастрофи»; </w:t>
      </w:r>
    </w:p>
    <w:p w14:paraId="0E6D81FB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осіб; </w:t>
      </w:r>
    </w:p>
    <w:p w14:paraId="1A20236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10) дітей, які мають статус дитини, яка постраждала внаслідок воєнних дій і збройних конфліктів; </w:t>
      </w:r>
    </w:p>
    <w:p w14:paraId="5DFAAFC8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7536808B" w14:textId="77777777" w:rsidR="00FC230F" w:rsidRPr="00657BC9" w:rsidRDefault="00FC230F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</w:t>
      </w:r>
      <w:r w:rsidRPr="00657BC9">
        <w:rPr>
          <w:rFonts w:ascii="Century" w:hAnsi="Century"/>
          <w:sz w:val="28"/>
          <w:szCs w:val="28"/>
          <w:lang w:val="uk-UA" w:eastAsia="uk-UA"/>
        </w:rPr>
        <w:t>».</w:t>
      </w:r>
    </w:p>
    <w:p w14:paraId="1589B207" w14:textId="77777777" w:rsidR="00057ECE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308979DD" w14:textId="1E7F9278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2.3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для учнів 1-4 класів, для учнів 5-11 класів,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 на одну дитину за рахунок коштів місцевого бюджету для:</w:t>
      </w:r>
    </w:p>
    <w:p w14:paraId="2514D932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дітей-сиріт, </w:t>
      </w:r>
    </w:p>
    <w:p w14:paraId="2BDD18B3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14:paraId="5C095415" w14:textId="0E0535AB" w:rsidR="00057ECE" w:rsidRPr="00657BC9" w:rsidRDefault="00D56480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3)</w:t>
      </w:r>
      <w:r w:rsidR="00057ECE" w:rsidRPr="00657BC9">
        <w:rPr>
          <w:rFonts w:ascii="Century" w:hAnsi="Century"/>
          <w:color w:val="000000"/>
          <w:sz w:val="28"/>
          <w:szCs w:val="28"/>
          <w:lang w:val="uk-UA" w:eastAsia="uk-UA"/>
        </w:rPr>
        <w:t>дітей учасників антитерористичної операції та операції Об’єднаних сил;</w:t>
      </w:r>
    </w:p>
    <w:p w14:paraId="6CEB874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Героїв Небесної Сотні, </w:t>
      </w:r>
    </w:p>
    <w:p w14:paraId="22B1FDAC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, </w:t>
      </w:r>
    </w:p>
    <w:p w14:paraId="215D7698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14:paraId="199B672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дітей-інвалідів,  </w:t>
      </w:r>
    </w:p>
    <w:p w14:paraId="79D13D5F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із сімей, які отримують допомогу відповідно до Закону України «Про державну соціальну допомогу малозабезпеченим сім’ям”, </w:t>
      </w:r>
    </w:p>
    <w:p w14:paraId="6B2C6F87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14:paraId="22BF7E5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10) дітей, які мають статус дитини, яка постраждала внаслідок воєнних дій і збройних конфліктів;</w:t>
      </w:r>
    </w:p>
    <w:p w14:paraId="275F740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>11) дітей осіб, які проходять (проходили) службу у складі сектору безпеки та оборони України;</w:t>
      </w:r>
    </w:p>
    <w:p w14:paraId="13F3EE64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захисту»;</w:t>
      </w:r>
    </w:p>
    <w:p w14:paraId="100D39B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13) дітей з сімей, які опинилися в складному матеріальному становищі.</w:t>
      </w:r>
    </w:p>
    <w:p w14:paraId="46EE3C1F" w14:textId="77777777" w:rsidR="00733EB3" w:rsidRPr="00657BC9" w:rsidRDefault="00733EB3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C855332" w14:textId="55A5C6CE" w:rsidR="00FC230F" w:rsidRPr="00657BC9" w:rsidRDefault="00722A3E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2.4</w:t>
      </w:r>
      <w:r w:rsidR="00FC230F" w:rsidRPr="00657BC9">
        <w:rPr>
          <w:rFonts w:ascii="Century" w:hAnsi="Century"/>
          <w:color w:val="000000"/>
          <w:sz w:val="28"/>
          <w:szCs w:val="28"/>
          <w:lang w:val="uk-UA"/>
        </w:rPr>
        <w:t>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сімей.</w:t>
      </w:r>
    </w:p>
    <w:p w14:paraId="61D56826" w14:textId="77777777" w:rsidR="00733EB3" w:rsidRPr="00657BC9" w:rsidRDefault="00733EB3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309627B" w14:textId="52DA5617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3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. Фінансовому управлінню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2A13D902" w14:textId="77777777" w:rsidR="00733EB3" w:rsidRPr="00657BC9" w:rsidRDefault="00733EB3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678F0C6" w14:textId="43D775F9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В.Маковецький</w:t>
      </w:r>
      <w:proofErr w:type="spellEnd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).</w:t>
      </w:r>
    </w:p>
    <w:p w14:paraId="78B9CDF8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7E7AC1CF" w14:textId="77777777" w:rsidR="000C156E" w:rsidRPr="00657BC9" w:rsidRDefault="000C156E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66A1D9B" w14:textId="0AC8885C" w:rsidR="000C156E" w:rsidRPr="00657BC9" w:rsidRDefault="00657BC9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Міський голова</w:t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>Володимир РЕМЕНЯК</w:t>
      </w:r>
    </w:p>
    <w:p w14:paraId="6FFEA370" w14:textId="77777777" w:rsidR="000C156E" w:rsidRPr="00657BC9" w:rsidRDefault="000C156E" w:rsidP="000C156E">
      <w:pPr>
        <w:spacing w:after="200" w:line="276" w:lineRule="auto"/>
        <w:rPr>
          <w:rFonts w:ascii="Century" w:hAnsi="Century"/>
          <w:lang w:val="uk-UA"/>
        </w:rPr>
      </w:pPr>
    </w:p>
    <w:p w14:paraId="16D1019E" w14:textId="77777777" w:rsidR="007D5B34" w:rsidRPr="00657BC9" w:rsidRDefault="007D5B34">
      <w:pPr>
        <w:rPr>
          <w:rFonts w:ascii="Century" w:hAnsi="Century"/>
        </w:rPr>
      </w:pPr>
    </w:p>
    <w:sectPr w:rsidR="007D5B34" w:rsidRPr="00657BC9" w:rsidSect="00657B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6E"/>
    <w:rsid w:val="00057ECE"/>
    <w:rsid w:val="000C156E"/>
    <w:rsid w:val="00185401"/>
    <w:rsid w:val="00197830"/>
    <w:rsid w:val="002519A4"/>
    <w:rsid w:val="00270CB4"/>
    <w:rsid w:val="00310CE9"/>
    <w:rsid w:val="003E5A86"/>
    <w:rsid w:val="00405703"/>
    <w:rsid w:val="004456F1"/>
    <w:rsid w:val="00493461"/>
    <w:rsid w:val="00657BC9"/>
    <w:rsid w:val="006A0819"/>
    <w:rsid w:val="006C2E0D"/>
    <w:rsid w:val="00722A3E"/>
    <w:rsid w:val="00733EB3"/>
    <w:rsid w:val="00745CB2"/>
    <w:rsid w:val="0079514E"/>
    <w:rsid w:val="007B740F"/>
    <w:rsid w:val="007D5B34"/>
    <w:rsid w:val="008A5FA2"/>
    <w:rsid w:val="008B4131"/>
    <w:rsid w:val="008E3389"/>
    <w:rsid w:val="00D56480"/>
    <w:rsid w:val="00DB7CBF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2649</Words>
  <Characters>1511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23</cp:revision>
  <cp:lastPrinted>2025-12-15T09:09:00Z</cp:lastPrinted>
  <dcterms:created xsi:type="dcterms:W3CDTF">2024-12-10T08:21:00Z</dcterms:created>
  <dcterms:modified xsi:type="dcterms:W3CDTF">2025-12-15T09:26:00Z</dcterms:modified>
</cp:coreProperties>
</file>